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A800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РОССИЙСКОЙ ФЕДЕРАЦИИ</w:t>
      </w:r>
    </w:p>
    <w:p w14:paraId="16ED0775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Федеральное бюджетное образовательное учреждение высшего образования</w:t>
      </w:r>
    </w:p>
    <w:p w14:paraId="1E43C5EF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«Чувашский государственный университет имени И.Н. Ульянова»</w:t>
      </w:r>
    </w:p>
    <w:p w14:paraId="290D1EAB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(ФГБОУ ВО «ЧГУ им. И.Н. Ульянова»)</w:t>
      </w:r>
    </w:p>
    <w:p w14:paraId="775E4C7A" w14:textId="77777777" w:rsidR="00F40CF4" w:rsidRPr="006F08E3" w:rsidRDefault="00F40CF4" w:rsidP="00F40CF4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6F08E3">
        <w:rPr>
          <w:rFonts w:ascii="Times New Roman" w:hAnsi="Times New Roman"/>
          <w:b/>
          <w:sz w:val="24"/>
          <w:szCs w:val="24"/>
        </w:rPr>
        <w:t>Факультет медицинский</w:t>
      </w:r>
    </w:p>
    <w:p w14:paraId="77A8D3A9" w14:textId="56DA7E9F" w:rsidR="00F40CF4" w:rsidRPr="006F08E3" w:rsidRDefault="00F40CF4" w:rsidP="00F40CF4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F08E3">
        <w:rPr>
          <w:rFonts w:ascii="Times New Roman" w:hAnsi="Times New Roman"/>
          <w:b/>
          <w:sz w:val="24"/>
          <w:szCs w:val="24"/>
        </w:rPr>
        <w:t>Кафедра педиатрии</w:t>
      </w:r>
    </w:p>
    <w:p w14:paraId="22CCF79A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39681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37F1983F" w14:textId="77777777" w:rsidR="00F40CF4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обучающегося-практиканта</w:t>
      </w:r>
    </w:p>
    <w:p w14:paraId="2762243E" w14:textId="77777777" w:rsidR="000D18B0" w:rsidRPr="006F08E3" w:rsidRDefault="000D18B0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A8A5E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744B1E0C" w14:textId="77777777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8E3">
        <w:rPr>
          <w:rFonts w:ascii="Times New Roman" w:hAnsi="Times New Roman" w:cs="Times New Roman"/>
          <w:sz w:val="24"/>
          <w:szCs w:val="24"/>
        </w:rPr>
        <w:t xml:space="preserve">ФИО обучающегося-практиканта, группа </w:t>
      </w:r>
    </w:p>
    <w:p w14:paraId="00CCB3C4" w14:textId="77777777" w:rsidR="00F40CF4" w:rsidRPr="0016326D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55EDD" w14:textId="77777777" w:rsidR="000D18B0" w:rsidRDefault="00F40CF4" w:rsidP="00F40CF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sz w:val="24"/>
          <w:lang w:eastAsia="zh-CN"/>
        </w:rPr>
      </w:pPr>
      <w:r w:rsidRPr="0016326D">
        <w:rPr>
          <w:rFonts w:ascii="Times New Roman" w:eastAsia="SimSun" w:hAnsi="Times New Roman" w:cs="Times New Roman"/>
          <w:b/>
          <w:sz w:val="24"/>
          <w:lang w:eastAsia="zh-CN"/>
        </w:rPr>
        <w:t xml:space="preserve">Производственная практика </w:t>
      </w:r>
      <w:r w:rsidR="000D18B0" w:rsidRPr="000D18B0">
        <w:rPr>
          <w:rFonts w:ascii="Times New Roman" w:eastAsia="SimSun" w:hAnsi="Times New Roman" w:cs="Times New Roman"/>
          <w:b/>
          <w:sz w:val="24"/>
          <w:lang w:eastAsia="zh-CN"/>
        </w:rPr>
        <w:t xml:space="preserve">(клиническая практика на должностях среднего медицинского персонала)   </w:t>
      </w:r>
    </w:p>
    <w:p w14:paraId="043A8E10" w14:textId="411E7A44" w:rsidR="00F40CF4" w:rsidRDefault="00F40CF4" w:rsidP="00F40CF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sz w:val="24"/>
          <w:lang w:eastAsia="zh-CN"/>
        </w:rPr>
      </w:pPr>
      <w:r w:rsidRPr="006F08E3">
        <w:rPr>
          <w:rFonts w:ascii="Times New Roman" w:hAnsi="Times New Roman" w:cs="Times New Roman"/>
          <w:sz w:val="24"/>
          <w:szCs w:val="24"/>
        </w:rPr>
        <w:t xml:space="preserve">Сроки проведение практики: </w:t>
      </w:r>
      <w:r w:rsidR="000D18B0">
        <w:rPr>
          <w:rFonts w:ascii="Times New Roman" w:eastAsia="SimSun" w:hAnsi="Times New Roman" w:cs="Times New Roman"/>
          <w:b/>
          <w:sz w:val="24"/>
          <w:lang w:eastAsia="zh-CN"/>
        </w:rPr>
        <w:t>19</w:t>
      </w:r>
      <w:r w:rsidR="00B37F42">
        <w:rPr>
          <w:rFonts w:ascii="Times New Roman" w:eastAsia="SimSun" w:hAnsi="Times New Roman" w:cs="Times New Roman"/>
          <w:b/>
          <w:sz w:val="24"/>
          <w:lang w:eastAsia="zh-CN"/>
        </w:rPr>
        <w:t xml:space="preserve"> </w:t>
      </w:r>
      <w:r w:rsidR="000D18B0">
        <w:rPr>
          <w:rFonts w:ascii="Times New Roman" w:eastAsia="SimSun" w:hAnsi="Times New Roman" w:cs="Times New Roman"/>
          <w:b/>
          <w:sz w:val="24"/>
          <w:lang w:eastAsia="zh-CN"/>
        </w:rPr>
        <w:t>января</w:t>
      </w:r>
      <w:r w:rsidR="00B37F42">
        <w:rPr>
          <w:rFonts w:ascii="Times New Roman" w:eastAsia="SimSun" w:hAnsi="Times New Roman" w:cs="Times New Roman"/>
          <w:b/>
          <w:sz w:val="24"/>
          <w:lang w:eastAsia="zh-CN"/>
        </w:rPr>
        <w:t xml:space="preserve"> 202</w:t>
      </w:r>
      <w:r w:rsidR="000D18B0">
        <w:rPr>
          <w:rFonts w:ascii="Times New Roman" w:eastAsia="SimSun" w:hAnsi="Times New Roman" w:cs="Times New Roman"/>
          <w:b/>
          <w:sz w:val="24"/>
          <w:lang w:eastAsia="zh-CN"/>
        </w:rPr>
        <w:t>6</w:t>
      </w:r>
      <w:r>
        <w:rPr>
          <w:rFonts w:ascii="Times New Roman" w:eastAsia="SimSun" w:hAnsi="Times New Roman" w:cs="Times New Roman"/>
          <w:b/>
          <w:sz w:val="24"/>
          <w:lang w:eastAsia="zh-CN"/>
        </w:rPr>
        <w:t xml:space="preserve"> </w:t>
      </w:r>
      <w:r w:rsidR="0016326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–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0D18B0">
        <w:rPr>
          <w:rFonts w:ascii="Times New Roman" w:eastAsia="SimSun" w:hAnsi="Times New Roman" w:cs="Times New Roman"/>
          <w:b/>
          <w:sz w:val="24"/>
          <w:lang w:eastAsia="zh-CN"/>
        </w:rPr>
        <w:t>31</w:t>
      </w:r>
      <w:r w:rsidR="00B37F42">
        <w:rPr>
          <w:rFonts w:ascii="Times New Roman" w:eastAsia="SimSun" w:hAnsi="Times New Roman" w:cs="Times New Roman"/>
          <w:b/>
          <w:sz w:val="24"/>
          <w:lang w:eastAsia="zh-CN"/>
        </w:rPr>
        <w:t xml:space="preserve"> </w:t>
      </w:r>
      <w:r w:rsidR="000D18B0">
        <w:rPr>
          <w:rFonts w:ascii="Times New Roman" w:eastAsia="SimSun" w:hAnsi="Times New Roman" w:cs="Times New Roman"/>
          <w:b/>
          <w:sz w:val="24"/>
          <w:lang w:eastAsia="zh-CN"/>
        </w:rPr>
        <w:t>января</w:t>
      </w:r>
      <w:r w:rsidR="00B37F42">
        <w:rPr>
          <w:rFonts w:ascii="Times New Roman" w:eastAsia="SimSun" w:hAnsi="Times New Roman" w:cs="Times New Roman"/>
          <w:b/>
          <w:sz w:val="24"/>
          <w:lang w:eastAsia="zh-CN"/>
        </w:rPr>
        <w:t xml:space="preserve"> 20</w:t>
      </w:r>
      <w:r w:rsidR="000D18B0">
        <w:rPr>
          <w:rFonts w:ascii="Times New Roman" w:eastAsia="SimSun" w:hAnsi="Times New Roman" w:cs="Times New Roman"/>
          <w:b/>
          <w:sz w:val="24"/>
          <w:lang w:eastAsia="zh-CN"/>
        </w:rPr>
        <w:t>26</w:t>
      </w:r>
    </w:p>
    <w:p w14:paraId="5568B103" w14:textId="77777777" w:rsidR="00F40CF4" w:rsidRPr="006F08E3" w:rsidRDefault="00F40CF4" w:rsidP="00F40CF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F08E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14:paraId="2C5B9895" w14:textId="57CC11D0" w:rsidR="00F40CF4" w:rsidRPr="006F08E3" w:rsidRDefault="00F40CF4" w:rsidP="00F40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8E3">
        <w:rPr>
          <w:rFonts w:ascii="Times New Roman" w:hAnsi="Times New Roman" w:cs="Times New Roman"/>
          <w:sz w:val="24"/>
          <w:szCs w:val="24"/>
        </w:rPr>
        <w:t>наименов</w:t>
      </w:r>
      <w:r w:rsidR="00B37F42">
        <w:rPr>
          <w:rFonts w:ascii="Times New Roman" w:hAnsi="Times New Roman" w:cs="Times New Roman"/>
          <w:sz w:val="24"/>
          <w:szCs w:val="24"/>
        </w:rPr>
        <w:t>ание профильной организации</w:t>
      </w:r>
      <w:r w:rsidRPr="006F0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95376" w14:textId="77777777" w:rsidR="00F40CF4" w:rsidRPr="006F08E3" w:rsidRDefault="00F40CF4" w:rsidP="00F40CF4">
      <w:pPr>
        <w:pStyle w:val="1"/>
        <w:spacing w:after="0" w:line="240" w:lineRule="auto"/>
        <w:ind w:left="0"/>
        <w:jc w:val="both"/>
        <w:rPr>
          <w:color w:val="auto"/>
        </w:rPr>
      </w:pPr>
    </w:p>
    <w:p w14:paraId="0803ACB6" w14:textId="77777777" w:rsidR="00F40CF4" w:rsidRPr="006F08E3" w:rsidRDefault="00F40CF4" w:rsidP="00F40CF4">
      <w:pPr>
        <w:pStyle w:val="1"/>
        <w:spacing w:after="0" w:line="240" w:lineRule="auto"/>
        <w:ind w:left="0"/>
        <w:jc w:val="both"/>
        <w:rPr>
          <w:color w:val="auto"/>
        </w:rPr>
      </w:pPr>
      <w:r w:rsidRPr="006F08E3">
        <w:rPr>
          <w:color w:val="auto"/>
        </w:rPr>
        <w:t>Освоены следующие компетенции: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181"/>
        <w:gridCol w:w="6814"/>
        <w:gridCol w:w="946"/>
      </w:tblGrid>
      <w:tr w:rsidR="00F40CF4" w:rsidRPr="0093519A" w14:paraId="0FDA1751" w14:textId="77777777" w:rsidTr="00177E63">
        <w:trPr>
          <w:trHeight w:val="581"/>
        </w:trPr>
        <w:tc>
          <w:tcPr>
            <w:tcW w:w="516" w:type="dxa"/>
            <w:vAlign w:val="center"/>
          </w:tcPr>
          <w:p w14:paraId="1005899A" w14:textId="77777777" w:rsidR="00F40CF4" w:rsidRPr="000D18B0" w:rsidRDefault="00F40CF4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184" w:type="dxa"/>
            <w:vAlign w:val="center"/>
          </w:tcPr>
          <w:p w14:paraId="3F7C975C" w14:textId="77777777" w:rsidR="00F40CF4" w:rsidRPr="000D18B0" w:rsidRDefault="00F40CF4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>Код</w:t>
            </w:r>
          </w:p>
        </w:tc>
        <w:tc>
          <w:tcPr>
            <w:tcW w:w="6843" w:type="dxa"/>
            <w:vAlign w:val="center"/>
          </w:tcPr>
          <w:p w14:paraId="29C78A07" w14:textId="77777777" w:rsidR="00F40CF4" w:rsidRPr="000D18B0" w:rsidRDefault="00F40CF4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>Название компетенции</w:t>
            </w:r>
          </w:p>
        </w:tc>
        <w:tc>
          <w:tcPr>
            <w:tcW w:w="947" w:type="dxa"/>
            <w:vAlign w:val="center"/>
          </w:tcPr>
          <w:p w14:paraId="6706EDB5" w14:textId="77777777" w:rsidR="00F40CF4" w:rsidRPr="000D18B0" w:rsidRDefault="00F40CF4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>Да</w:t>
            </w:r>
            <w:r w:rsidRPr="000D18B0">
              <w:rPr>
                <w:color w:val="auto"/>
                <w:sz w:val="20"/>
                <w:szCs w:val="20"/>
                <w:lang w:val="en-US"/>
              </w:rPr>
              <w:t>/</w:t>
            </w:r>
            <w:r w:rsidRPr="000D18B0">
              <w:rPr>
                <w:color w:val="auto"/>
                <w:sz w:val="20"/>
                <w:szCs w:val="20"/>
              </w:rPr>
              <w:t>Нет</w:t>
            </w:r>
          </w:p>
        </w:tc>
      </w:tr>
      <w:tr w:rsidR="00F40CF4" w:rsidRPr="0093519A" w14:paraId="0FC8918C" w14:textId="77777777" w:rsidTr="00177E63">
        <w:trPr>
          <w:trHeight w:val="581"/>
        </w:trPr>
        <w:tc>
          <w:tcPr>
            <w:tcW w:w="516" w:type="dxa"/>
            <w:vAlign w:val="center"/>
          </w:tcPr>
          <w:p w14:paraId="3CBD3ABE" w14:textId="77777777" w:rsidR="00F40CF4" w:rsidRPr="000D18B0" w:rsidRDefault="00F40CF4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184" w:type="dxa"/>
            <w:vAlign w:val="center"/>
          </w:tcPr>
          <w:p w14:paraId="42836D54" w14:textId="7FD6A38B" w:rsidR="00F40CF4" w:rsidRPr="000D18B0" w:rsidRDefault="000D18B0" w:rsidP="00B37F42">
            <w:pPr>
              <w:pStyle w:val="1"/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>О</w:t>
            </w:r>
            <w:r w:rsidR="00B37F42" w:rsidRPr="000D18B0">
              <w:rPr>
                <w:color w:val="auto"/>
                <w:sz w:val="20"/>
                <w:szCs w:val="20"/>
              </w:rPr>
              <w:t>ПК-1</w:t>
            </w:r>
          </w:p>
        </w:tc>
        <w:tc>
          <w:tcPr>
            <w:tcW w:w="6843" w:type="dxa"/>
            <w:vAlign w:val="center"/>
          </w:tcPr>
          <w:p w14:paraId="4F6DA50A" w14:textId="014A02F4" w:rsidR="0016326D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 xml:space="preserve">способен реализовывать моральные и правовые нормы, этические и </w:t>
            </w:r>
            <w:proofErr w:type="spellStart"/>
            <w:r w:rsidRPr="000D18B0">
              <w:rPr>
                <w:sz w:val="20"/>
                <w:szCs w:val="20"/>
              </w:rPr>
              <w:t>деонтологические</w:t>
            </w:r>
            <w:proofErr w:type="spellEnd"/>
            <w:r w:rsidRPr="000D18B0">
              <w:rPr>
                <w:sz w:val="20"/>
                <w:szCs w:val="20"/>
              </w:rPr>
              <w:t xml:space="preserve"> принципы в профессиональной деятельности</w:t>
            </w:r>
          </w:p>
          <w:p w14:paraId="6AD86599" w14:textId="77777777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A4DA2D1" w14:textId="38CA2658" w:rsidR="0016326D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 xml:space="preserve">ОПК-1.1 - придерживается </w:t>
            </w:r>
            <w:proofErr w:type="spellStart"/>
            <w:r w:rsidRPr="000D18B0">
              <w:rPr>
                <w:sz w:val="20"/>
                <w:szCs w:val="20"/>
              </w:rPr>
              <w:t>моральноэтических</w:t>
            </w:r>
            <w:proofErr w:type="spellEnd"/>
            <w:r w:rsidRPr="000D18B0">
              <w:rPr>
                <w:sz w:val="20"/>
                <w:szCs w:val="20"/>
              </w:rPr>
              <w:t xml:space="preserve"> норм, правил и принципов профессионального врачебного поведения </w:t>
            </w:r>
          </w:p>
          <w:p w14:paraId="4F6E8F23" w14:textId="77777777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4395435B" w14:textId="6AC4C311" w:rsidR="0016326D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>ОПК-1.2. - соблюдает права пациента и врача</w:t>
            </w:r>
          </w:p>
          <w:p w14:paraId="19D7C441" w14:textId="77777777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22E48476" w14:textId="1FEC74C2" w:rsidR="0016326D" w:rsidRPr="000D18B0" w:rsidRDefault="000D18B0" w:rsidP="00B37F42">
            <w:pPr>
              <w:pStyle w:val="1"/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 xml:space="preserve">ОПК-1.3 - руководствуется в профессиональной деятельности документами, регламентирующими взаимоотношения пациента и медицинского персонала </w:t>
            </w:r>
          </w:p>
        </w:tc>
        <w:tc>
          <w:tcPr>
            <w:tcW w:w="947" w:type="dxa"/>
            <w:vAlign w:val="center"/>
          </w:tcPr>
          <w:p w14:paraId="33BA5E83" w14:textId="77777777" w:rsidR="00F40CF4" w:rsidRPr="000D18B0" w:rsidRDefault="00F40CF4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 xml:space="preserve">Да </w:t>
            </w:r>
          </w:p>
        </w:tc>
      </w:tr>
      <w:tr w:rsidR="000D18B0" w:rsidRPr="0093519A" w14:paraId="4908845A" w14:textId="77777777" w:rsidTr="00177E63">
        <w:trPr>
          <w:trHeight w:val="581"/>
        </w:trPr>
        <w:tc>
          <w:tcPr>
            <w:tcW w:w="516" w:type="dxa"/>
            <w:vAlign w:val="center"/>
          </w:tcPr>
          <w:p w14:paraId="2CA92E9D" w14:textId="77777777" w:rsidR="000D18B0" w:rsidRPr="000D18B0" w:rsidRDefault="000D18B0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16E0796" w14:textId="6824558D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  <w:r w:rsidRPr="000D18B0">
              <w:rPr>
                <w:color w:val="auto"/>
                <w:sz w:val="20"/>
                <w:szCs w:val="20"/>
              </w:rPr>
              <w:t>ОПК-</w:t>
            </w:r>
            <w:r w:rsidRPr="000D18B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843" w:type="dxa"/>
            <w:vAlign w:val="center"/>
          </w:tcPr>
          <w:p w14:paraId="207B99DF" w14:textId="7E2245FA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>способен применять медицинские изделия, предусмотренные порядком оказания медицинской помощи, а также проводить обследования</w:t>
            </w:r>
            <w:r w:rsidRPr="000D18B0">
              <w:rPr>
                <w:sz w:val="20"/>
                <w:szCs w:val="20"/>
              </w:rPr>
              <w:t xml:space="preserve"> </w:t>
            </w:r>
            <w:r w:rsidRPr="000D18B0">
              <w:rPr>
                <w:sz w:val="20"/>
                <w:szCs w:val="20"/>
              </w:rPr>
              <w:t>пациента с целью установлен</w:t>
            </w:r>
          </w:p>
          <w:p w14:paraId="521B4726" w14:textId="77777777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4542CAA6" w14:textId="62C8A7A5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>ОПК-4.1 - способен руководствоваться алгоритмом применения медицинских изделий, предусмотренных порядком оказания медицинской помощи</w:t>
            </w:r>
          </w:p>
          <w:p w14:paraId="626214EE" w14:textId="77777777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484607E5" w14:textId="536EDF50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>ОПК-4.2 - способен применять медицинские изделия, предусмотренных порядком оказания медицинской помощи</w:t>
            </w:r>
          </w:p>
          <w:p w14:paraId="458545B2" w14:textId="77777777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48AF5BA9" w14:textId="2AA095F0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  <w:r w:rsidRPr="000D18B0">
              <w:rPr>
                <w:sz w:val="20"/>
                <w:szCs w:val="20"/>
              </w:rPr>
              <w:t>ОПК-4.3 - Способен оценивать результаты применения медицинских изделий, предусмотренных порядком оказания медицинской помощи</w:t>
            </w:r>
          </w:p>
          <w:p w14:paraId="2525FB6E" w14:textId="0E8FF1BF" w:rsidR="000D18B0" w:rsidRPr="000D18B0" w:rsidRDefault="000D18B0" w:rsidP="00B37F42">
            <w:pPr>
              <w:pStyle w:val="1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D2B8134" w14:textId="6F701FA1" w:rsidR="000D18B0" w:rsidRPr="000D18B0" w:rsidRDefault="000D18B0" w:rsidP="00177E63">
            <w:pPr>
              <w:pStyle w:val="1"/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Да</w:t>
            </w:r>
          </w:p>
        </w:tc>
      </w:tr>
    </w:tbl>
    <w:p w14:paraId="1C84660D" w14:textId="77777777" w:rsidR="008E2D0A" w:rsidRDefault="008E2D0A"/>
    <w:p w14:paraId="5DADE7C3" w14:textId="77777777" w:rsidR="0016326D" w:rsidRPr="0016326D" w:rsidRDefault="0016326D">
      <w:pPr>
        <w:rPr>
          <w:rFonts w:ascii="Times New Roman" w:hAnsi="Times New Roman" w:cs="Times New Roman"/>
        </w:rPr>
      </w:pPr>
    </w:p>
    <w:p w14:paraId="73A10146" w14:textId="5AB641FA" w:rsidR="00C8684E" w:rsidRDefault="001F3018" w:rsidP="001F30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16326D" w:rsidRPr="0016326D">
        <w:rPr>
          <w:rFonts w:ascii="Times New Roman" w:hAnsi="Times New Roman" w:cs="Times New Roman"/>
        </w:rPr>
        <w:t>Печать</w:t>
      </w:r>
    </w:p>
    <w:p w14:paraId="02BAC7AE" w14:textId="77777777" w:rsidR="0016326D" w:rsidRPr="0016326D" w:rsidRDefault="0016326D" w:rsidP="001F3018">
      <w:pPr>
        <w:spacing w:after="0" w:line="240" w:lineRule="auto"/>
        <w:rPr>
          <w:rFonts w:ascii="Times New Roman" w:hAnsi="Times New Roman" w:cs="Times New Roman"/>
        </w:rPr>
      </w:pPr>
      <w:r w:rsidRPr="0016326D">
        <w:rPr>
          <w:rFonts w:ascii="Times New Roman" w:hAnsi="Times New Roman" w:cs="Times New Roman"/>
        </w:rPr>
        <w:t>медицинской организации</w:t>
      </w:r>
    </w:p>
    <w:sectPr w:rsidR="0016326D" w:rsidRPr="0016326D" w:rsidSect="0065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F4"/>
    <w:rsid w:val="000D18B0"/>
    <w:rsid w:val="0016326D"/>
    <w:rsid w:val="001F3018"/>
    <w:rsid w:val="002F5255"/>
    <w:rsid w:val="003A44AC"/>
    <w:rsid w:val="00605BA8"/>
    <w:rsid w:val="008E2D0A"/>
    <w:rsid w:val="00B37F42"/>
    <w:rsid w:val="00C8684E"/>
    <w:rsid w:val="00E2776B"/>
    <w:rsid w:val="00F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3B4D"/>
  <w15:docId w15:val="{FD996C8F-F61C-44AC-815C-10307F80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40CF4"/>
    <w:pPr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0">
    <w:name w:val="Без интервала1"/>
    <w:rsid w:val="00F40CF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F40CF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smirrr</dc:creator>
  <cp:lastModifiedBy>Ivan Sergeev</cp:lastModifiedBy>
  <cp:revision>2</cp:revision>
  <dcterms:created xsi:type="dcterms:W3CDTF">2026-01-29T08:16:00Z</dcterms:created>
  <dcterms:modified xsi:type="dcterms:W3CDTF">2026-01-29T08:16:00Z</dcterms:modified>
</cp:coreProperties>
</file>